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ADE" w:rsidRPr="00F71ADE" w:rsidRDefault="00F71ADE" w:rsidP="00F71ADE">
      <w:pPr>
        <w:shd w:val="clear" w:color="auto" w:fill="FFFFFF"/>
        <w:spacing w:after="0" w:line="240" w:lineRule="auto"/>
        <w:outlineLvl w:val="0"/>
        <w:rPr>
          <w:rFonts w:ascii="Segoe UI" w:eastAsia="Times New Roman" w:hAnsi="Segoe UI" w:cs="Segoe UI"/>
          <w:b/>
          <w:bCs/>
          <w:color w:val="011C29"/>
          <w:kern w:val="36"/>
          <w:sz w:val="48"/>
          <w:szCs w:val="48"/>
          <w:lang w:eastAsia="ru-RU"/>
        </w:rPr>
      </w:pPr>
      <w:bookmarkStart w:id="0" w:name="_GoBack"/>
      <w:r w:rsidRPr="00F71ADE">
        <w:rPr>
          <w:rFonts w:ascii="Segoe UI" w:eastAsia="Times New Roman" w:hAnsi="Segoe UI" w:cs="Segoe UI"/>
          <w:b/>
          <w:bCs/>
          <w:color w:val="011C29"/>
          <w:kern w:val="36"/>
          <w:sz w:val="48"/>
          <w:szCs w:val="48"/>
          <w:lang w:eastAsia="ru-RU"/>
        </w:rPr>
        <w:t>Памятка для родителей</w:t>
      </w:r>
    </w:p>
    <w:bookmarkEnd w:id="0"/>
    <w:p w:rsidR="00F71ADE" w:rsidRPr="00F71ADE" w:rsidRDefault="00F71ADE" w:rsidP="00F71ADE">
      <w:pPr>
        <w:numPr>
          <w:ilvl w:val="0"/>
          <w:numId w:val="1"/>
        </w:numPr>
        <w:shd w:val="clear" w:color="auto" w:fill="FFFFFF"/>
        <w:spacing w:after="0" w:line="240" w:lineRule="auto"/>
        <w:ind w:left="0"/>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fldChar w:fldCharType="begin"/>
      </w:r>
      <w:r w:rsidRPr="00F71ADE">
        <w:rPr>
          <w:rFonts w:ascii="Segoe UI" w:eastAsia="Times New Roman" w:hAnsi="Segoe UI" w:cs="Segoe UI"/>
          <w:color w:val="011C29"/>
          <w:sz w:val="24"/>
          <w:szCs w:val="24"/>
          <w:lang w:eastAsia="ru-RU"/>
        </w:rPr>
        <w:instrText xml:space="preserve"> HYPERLINK "https://cooodm-tula.ru/for-parents/documents-for-parents/%D0%9F%D0%B0%D0%BC%D1%8F%D1%82%D0%BA%D0%B0%20%D0%92%D1%8B%D0%B1%D0%B8%D1%80%D0%B0%D0%B5%D0%BC%20%D0%B1%D0%B5%D0%B7%D0%BE%D0%BF%D0%B0%D1%81%D0%BD%D1%8B%D0%B9%20%D0%BB%D0%B0%D0%B3%D0%B5%D1%80%D1%8C.docx" </w:instrText>
      </w:r>
      <w:r w:rsidRPr="00F71ADE">
        <w:rPr>
          <w:rFonts w:ascii="Segoe UI" w:eastAsia="Times New Roman" w:hAnsi="Segoe UI" w:cs="Segoe UI"/>
          <w:color w:val="011C29"/>
          <w:sz w:val="24"/>
          <w:szCs w:val="24"/>
          <w:lang w:eastAsia="ru-RU"/>
        </w:rPr>
        <w:fldChar w:fldCharType="separate"/>
      </w:r>
      <w:r w:rsidRPr="00F71ADE">
        <w:rPr>
          <w:rFonts w:ascii="Segoe UI" w:eastAsia="Times New Roman" w:hAnsi="Segoe UI" w:cs="Segoe UI"/>
          <w:color w:val="93BC38"/>
          <w:sz w:val="24"/>
          <w:szCs w:val="24"/>
          <w:lang w:eastAsia="ru-RU"/>
        </w:rPr>
        <w:t>Памятка для родителей "Выбираем безопасный лагерь" </w:t>
      </w:r>
      <w:r w:rsidRPr="00F71ADE">
        <w:rPr>
          <w:rFonts w:ascii="Segoe UI" w:eastAsia="Times New Roman" w:hAnsi="Segoe UI" w:cs="Segoe UI"/>
          <w:color w:val="011C29"/>
          <w:sz w:val="24"/>
          <w:szCs w:val="24"/>
          <w:lang w:eastAsia="ru-RU"/>
        </w:rPr>
        <w:fldChar w:fldCharType="end"/>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Ваш ребенок отправляется в один из лагерей Центра, и вы, конечно, волнуетесь и переживаете разлуку, пусть даже кратковременную. Стараясь вам помочь и рассеять появившиеся сомнения, мы собрали для Вас советы, которые помогут найти ответы на возникающие вопросы.</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Лагерь — это новое событие для ребенка. Важно сформировать положительные ожидания от предстоящей поездки. Большинство ребят, когда попадают в лагерь впервые, вначале испытывают стресс и просят родителей вернуть их домой. Помните, что такая реакция нормальна, и скорее всего, все наладится буквально за 2-3 дня.</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Чем старше ребенок, тем легче ему адаптироваться к новым условиям. Однако, возраст — далеко не самый важный критерий для определения готовности расстаться с родителями на несколько недель.</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Когда ребенок привык к контролю или постоянной опеке взрослых, смена привычной обстановки, условий, незнакомый коллектив, а также отсутствие возможности делать все, когда захочется, может стать некоторым стрессом — это слишком резкий переход к самостоятельности.</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Имеют значения личные качества характера — общительным детям легче найти новых друзей и адаптироваться. Замкнутым и стеснительным ребятам помогают командные игры с первого дня, внимание и забота педагогов и вожатых.</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Расскажите ребенку о лагере, о режиме дня, о питании, об интересных мероприятиях в лагере. Обозначьте ребенку, что в лагере ему придется самому следить за личной гигиеной и соблюдением чистоты, ребенок должен уметь выполнять элементарные бытовые операции (например, уборка кровати), потренируйтесь с ним дома. Доведите до сведения ребенка информацию о сокращении им времени использования мобильных устройств с целью включения в активную деятельность отряда, обеспечения знакомства и общения с другими ребятами.</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Надеемся на взаимопонимание, которое поможет нам вместе сделать отдых вашего ребенка комфортным и полезным.</w:t>
      </w:r>
    </w:p>
    <w:p w:rsidR="00F71ADE" w:rsidRPr="00F71ADE" w:rsidRDefault="00F71ADE" w:rsidP="00F71ADE">
      <w:pPr>
        <w:shd w:val="clear" w:color="auto" w:fill="FFFFFF"/>
        <w:spacing w:before="274" w:after="137" w:line="240" w:lineRule="auto"/>
        <w:outlineLvl w:val="1"/>
        <w:rPr>
          <w:rFonts w:ascii="Segoe UI" w:eastAsia="Times New Roman" w:hAnsi="Segoe UI" w:cs="Segoe UI"/>
          <w:b/>
          <w:bCs/>
          <w:color w:val="011C29"/>
          <w:sz w:val="42"/>
          <w:szCs w:val="42"/>
          <w:lang w:eastAsia="ru-RU"/>
        </w:rPr>
      </w:pPr>
      <w:r w:rsidRPr="00F71ADE">
        <w:rPr>
          <w:rFonts w:ascii="Segoe UI" w:eastAsia="Times New Roman" w:hAnsi="Segoe UI" w:cs="Segoe UI"/>
          <w:b/>
          <w:bCs/>
          <w:color w:val="011C29"/>
          <w:sz w:val="42"/>
          <w:szCs w:val="42"/>
          <w:lang w:eastAsia="ru-RU"/>
        </w:rPr>
        <w:t>Что необходимо взять в лагерь</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 зубная паста, зубная щетка</w:t>
      </w:r>
      <w:r w:rsidRPr="00F71ADE">
        <w:rPr>
          <w:rFonts w:ascii="Segoe UI" w:eastAsia="Times New Roman" w:hAnsi="Segoe UI" w:cs="Segoe UI"/>
          <w:color w:val="011C29"/>
          <w:sz w:val="24"/>
          <w:szCs w:val="24"/>
          <w:lang w:eastAsia="ru-RU"/>
        </w:rPr>
        <w:br/>
        <w:t>- мочалка, гель для душа, шампунь</w:t>
      </w:r>
      <w:r w:rsidRPr="00F71ADE">
        <w:rPr>
          <w:rFonts w:ascii="Segoe UI" w:eastAsia="Times New Roman" w:hAnsi="Segoe UI" w:cs="Segoe UI"/>
          <w:color w:val="011C29"/>
          <w:sz w:val="24"/>
          <w:szCs w:val="24"/>
          <w:lang w:eastAsia="ru-RU"/>
        </w:rPr>
        <w:br/>
        <w:t>- расческа</w:t>
      </w:r>
      <w:r w:rsidRPr="00F71ADE">
        <w:rPr>
          <w:rFonts w:ascii="Segoe UI" w:eastAsia="Times New Roman" w:hAnsi="Segoe UI" w:cs="Segoe UI"/>
          <w:color w:val="011C29"/>
          <w:sz w:val="24"/>
          <w:szCs w:val="24"/>
          <w:lang w:eastAsia="ru-RU"/>
        </w:rPr>
        <w:br/>
        <w:t>- ножницы или щипчики для ногтей</w:t>
      </w:r>
      <w:r w:rsidRPr="00F71ADE">
        <w:rPr>
          <w:rFonts w:ascii="Segoe UI" w:eastAsia="Times New Roman" w:hAnsi="Segoe UI" w:cs="Segoe UI"/>
          <w:color w:val="011C29"/>
          <w:sz w:val="24"/>
          <w:szCs w:val="24"/>
          <w:lang w:eastAsia="ru-RU"/>
        </w:rPr>
        <w:br/>
        <w:t>- индивидуальные косметические средства</w:t>
      </w:r>
      <w:r w:rsidRPr="00F71ADE">
        <w:rPr>
          <w:rFonts w:ascii="Segoe UI" w:eastAsia="Times New Roman" w:hAnsi="Segoe UI" w:cs="Segoe UI"/>
          <w:color w:val="011C29"/>
          <w:sz w:val="24"/>
          <w:szCs w:val="24"/>
          <w:lang w:eastAsia="ru-RU"/>
        </w:rPr>
        <w:br/>
        <w:t>- гигиенические принадлежности</w:t>
      </w:r>
      <w:r w:rsidRPr="00F71ADE">
        <w:rPr>
          <w:rFonts w:ascii="Segoe UI" w:eastAsia="Times New Roman" w:hAnsi="Segoe UI" w:cs="Segoe UI"/>
          <w:color w:val="011C29"/>
          <w:sz w:val="24"/>
          <w:szCs w:val="24"/>
          <w:lang w:eastAsia="ru-RU"/>
        </w:rPr>
        <w:br/>
      </w:r>
      <w:r w:rsidRPr="00F71ADE">
        <w:rPr>
          <w:rFonts w:ascii="Segoe UI" w:eastAsia="Times New Roman" w:hAnsi="Segoe UI" w:cs="Segoe UI"/>
          <w:color w:val="011C29"/>
          <w:sz w:val="24"/>
          <w:szCs w:val="24"/>
          <w:lang w:eastAsia="ru-RU"/>
        </w:rPr>
        <w:lastRenderedPageBreak/>
        <w:t>- повседневная одежда</w:t>
      </w:r>
      <w:r w:rsidRPr="00F71ADE">
        <w:rPr>
          <w:rFonts w:ascii="Segoe UI" w:eastAsia="Times New Roman" w:hAnsi="Segoe UI" w:cs="Segoe UI"/>
          <w:color w:val="011C29"/>
          <w:sz w:val="24"/>
          <w:szCs w:val="24"/>
          <w:lang w:eastAsia="ru-RU"/>
        </w:rPr>
        <w:br/>
        <w:t>- спортивный костюм, закрытая спортивная обувь</w:t>
      </w:r>
      <w:r w:rsidRPr="00F71ADE">
        <w:rPr>
          <w:rFonts w:ascii="Segoe UI" w:eastAsia="Times New Roman" w:hAnsi="Segoe UI" w:cs="Segoe UI"/>
          <w:color w:val="011C29"/>
          <w:sz w:val="24"/>
          <w:szCs w:val="24"/>
          <w:lang w:eastAsia="ru-RU"/>
        </w:rPr>
        <w:br/>
        <w:t>- обувь уличная и сменная</w:t>
      </w:r>
      <w:r w:rsidRPr="00F71ADE">
        <w:rPr>
          <w:rFonts w:ascii="Segoe UI" w:eastAsia="Times New Roman" w:hAnsi="Segoe UI" w:cs="Segoe UI"/>
          <w:color w:val="011C29"/>
          <w:sz w:val="24"/>
          <w:szCs w:val="24"/>
          <w:lang w:eastAsia="ru-RU"/>
        </w:rPr>
        <w:br/>
        <w:t>- нарядная одежда для выступлений</w:t>
      </w:r>
      <w:r w:rsidRPr="00F71ADE">
        <w:rPr>
          <w:rFonts w:ascii="Segoe UI" w:eastAsia="Times New Roman" w:hAnsi="Segoe UI" w:cs="Segoe UI"/>
          <w:color w:val="011C29"/>
          <w:sz w:val="24"/>
          <w:szCs w:val="24"/>
          <w:lang w:eastAsia="ru-RU"/>
        </w:rPr>
        <w:br/>
        <w:t>- теплая одежда на случай холодной погоды</w:t>
      </w:r>
      <w:r w:rsidRPr="00F71ADE">
        <w:rPr>
          <w:rFonts w:ascii="Segoe UI" w:eastAsia="Times New Roman" w:hAnsi="Segoe UI" w:cs="Segoe UI"/>
          <w:color w:val="011C29"/>
          <w:sz w:val="24"/>
          <w:szCs w:val="24"/>
          <w:lang w:eastAsia="ru-RU"/>
        </w:rPr>
        <w:br/>
        <w:t>- панама, шляпа или кепка</w:t>
      </w:r>
      <w:r w:rsidRPr="00F71ADE">
        <w:rPr>
          <w:rFonts w:ascii="Segoe UI" w:eastAsia="Times New Roman" w:hAnsi="Segoe UI" w:cs="Segoe UI"/>
          <w:color w:val="011C29"/>
          <w:sz w:val="24"/>
          <w:szCs w:val="24"/>
          <w:lang w:eastAsia="ru-RU"/>
        </w:rPr>
        <w:br/>
        <w:t>- пижама, ночная сорочка</w:t>
      </w:r>
      <w:r w:rsidRPr="00F71ADE">
        <w:rPr>
          <w:rFonts w:ascii="Segoe UI" w:eastAsia="Times New Roman" w:hAnsi="Segoe UI" w:cs="Segoe UI"/>
          <w:color w:val="011C29"/>
          <w:sz w:val="24"/>
          <w:szCs w:val="24"/>
          <w:lang w:eastAsia="ru-RU"/>
        </w:rPr>
        <w:br/>
        <w:t>- средство от комаров</w:t>
      </w:r>
      <w:r w:rsidRPr="00F71ADE">
        <w:rPr>
          <w:rFonts w:ascii="Segoe UI" w:eastAsia="Times New Roman" w:hAnsi="Segoe UI" w:cs="Segoe UI"/>
          <w:color w:val="011C29"/>
          <w:sz w:val="24"/>
          <w:szCs w:val="24"/>
          <w:lang w:eastAsia="ru-RU"/>
        </w:rPr>
        <w:br/>
        <w:t>- телефон (в связи с тем, что дети не всегда бережно относятся к технике: могут оставить без присмотра, где-нибудь забыть или даже потерять, не следует ребенку давать в лагерь дорогой сотовый телефон).</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Если Ваш ребенок в силу возраста или своих индивидуальных особенностей недостаточно внимательно следит за своими вещами, то лучше сделайте пометки с именем ребенка на изнаночной стороне вещей и головных уборов. Составьте полный список вещей, положите его в сумку и предупредите ребенка, что данный список поможет ему собрать все свои вещи по окончанию смены.</w:t>
      </w:r>
    </w:p>
    <w:p w:rsidR="00F71ADE" w:rsidRPr="00F71ADE" w:rsidRDefault="00F71ADE" w:rsidP="00F71ADE">
      <w:pPr>
        <w:shd w:val="clear" w:color="auto" w:fill="FFFFFF"/>
        <w:spacing w:before="274" w:after="137" w:line="240" w:lineRule="auto"/>
        <w:outlineLvl w:val="1"/>
        <w:rPr>
          <w:rFonts w:ascii="Segoe UI" w:eastAsia="Times New Roman" w:hAnsi="Segoe UI" w:cs="Segoe UI"/>
          <w:b/>
          <w:bCs/>
          <w:color w:val="011C29"/>
          <w:sz w:val="42"/>
          <w:szCs w:val="42"/>
          <w:lang w:eastAsia="ru-RU"/>
        </w:rPr>
      </w:pPr>
      <w:r w:rsidRPr="00F71ADE">
        <w:rPr>
          <w:rFonts w:ascii="Segoe UI" w:eastAsia="Times New Roman" w:hAnsi="Segoe UI" w:cs="Segoe UI"/>
          <w:b/>
          <w:bCs/>
          <w:color w:val="011C29"/>
          <w:sz w:val="42"/>
          <w:szCs w:val="42"/>
          <w:lang w:eastAsia="ru-RU"/>
        </w:rPr>
        <w:t>Что запрещено брать в лагерь</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1. Лекарственные средства. С целью сохранения здоровья и оказания медицинской помощи на территории каждого оздоровительного лагеря расположен медицинский пункт, где заболевшему ребенку смогут оказать круглосуточно квалифицированную медицинскую помощь. Предупредите ребенка, что если он почувствует недомогание, то он должен обратиться в медицинский пункт за консультацией. Там ребенка осмотрят и назначат медицинские процедуры, которые он будет получать под присмотром медицинского работника.</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2. Колющие и режущие предметы (все виды ножей; бытовые электрические приборы - электрический чайник, кипятильник, и пр.).</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3. Ценные вещи. Мы не рекомендуем давать ребенку с собой дорогостоящих вещей, золотых украшений, дорогой техники. В случае утери данных вещей ребенок сильно расстраивается, данный факт может стать причиной конфликтов в отряде.</w:t>
      </w:r>
    </w:p>
    <w:p w:rsidR="00F71ADE" w:rsidRPr="00F71ADE" w:rsidRDefault="00F71ADE" w:rsidP="00F71ADE">
      <w:pPr>
        <w:shd w:val="clear" w:color="auto" w:fill="FFFFFF"/>
        <w:spacing w:before="274" w:after="137" w:line="240" w:lineRule="auto"/>
        <w:outlineLvl w:val="1"/>
        <w:rPr>
          <w:rFonts w:ascii="Segoe UI" w:eastAsia="Times New Roman" w:hAnsi="Segoe UI" w:cs="Segoe UI"/>
          <w:b/>
          <w:bCs/>
          <w:color w:val="011C29"/>
          <w:sz w:val="42"/>
          <w:szCs w:val="42"/>
          <w:lang w:eastAsia="ru-RU"/>
        </w:rPr>
      </w:pPr>
      <w:r w:rsidRPr="00F71ADE">
        <w:rPr>
          <w:rFonts w:ascii="Segoe UI" w:eastAsia="Times New Roman" w:hAnsi="Segoe UI" w:cs="Segoe UI"/>
          <w:b/>
          <w:bCs/>
          <w:color w:val="011C29"/>
          <w:sz w:val="42"/>
          <w:szCs w:val="42"/>
          <w:lang w:eastAsia="ru-RU"/>
        </w:rPr>
        <w:t>Правила пребывания в лагере</w:t>
      </w:r>
    </w:p>
    <w:p w:rsidR="00F71ADE" w:rsidRPr="00F71ADE" w:rsidRDefault="00F71ADE" w:rsidP="00F71ADE">
      <w:pPr>
        <w:shd w:val="clear" w:color="auto" w:fill="FFFFFF"/>
        <w:spacing w:after="24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С ребенком необходимо обсудить соблюдение всех правил пребывания в лагере.  На территории лагерей категорически запрещается курить, употреблять наркотические средства и алкогольные напитки, выходить за территорию, портить имущество. В том случае, если ребенок нарушит правила, администрация лагеря проинформирует об этом родителей (законных представителей). Ребенок может быть отчислен за нарушения правил. Учреждение имеет право взыскать с родителей в законном порядке сумму нанесенного ущерба.</w:t>
      </w:r>
    </w:p>
    <w:p w:rsidR="00F71ADE" w:rsidRPr="00F71ADE" w:rsidRDefault="00F71ADE" w:rsidP="00F71ADE">
      <w:pPr>
        <w:shd w:val="clear" w:color="auto" w:fill="FFFFFF"/>
        <w:spacing w:before="274" w:after="137" w:line="240" w:lineRule="auto"/>
        <w:outlineLvl w:val="1"/>
        <w:rPr>
          <w:rFonts w:ascii="Segoe UI" w:eastAsia="Times New Roman" w:hAnsi="Segoe UI" w:cs="Segoe UI"/>
          <w:b/>
          <w:bCs/>
          <w:color w:val="011C29"/>
          <w:sz w:val="42"/>
          <w:szCs w:val="42"/>
          <w:lang w:eastAsia="ru-RU"/>
        </w:rPr>
      </w:pPr>
      <w:r w:rsidRPr="00F71ADE">
        <w:rPr>
          <w:rFonts w:ascii="Segoe UI" w:eastAsia="Times New Roman" w:hAnsi="Segoe UI" w:cs="Segoe UI"/>
          <w:b/>
          <w:bCs/>
          <w:color w:val="011C29"/>
          <w:sz w:val="42"/>
          <w:szCs w:val="42"/>
          <w:lang w:eastAsia="ru-RU"/>
        </w:rPr>
        <w:lastRenderedPageBreak/>
        <w:t>Уборка помещений</w:t>
      </w:r>
    </w:p>
    <w:p w:rsidR="00F71ADE" w:rsidRPr="00F71ADE" w:rsidRDefault="00F71ADE" w:rsidP="00F71ADE">
      <w:pPr>
        <w:shd w:val="clear" w:color="auto" w:fill="FFFFFF"/>
        <w:spacing w:after="0" w:line="240" w:lineRule="auto"/>
        <w:rPr>
          <w:rFonts w:ascii="Segoe UI" w:eastAsia="Times New Roman" w:hAnsi="Segoe UI" w:cs="Segoe UI"/>
          <w:color w:val="011C29"/>
          <w:sz w:val="24"/>
          <w:szCs w:val="24"/>
          <w:lang w:eastAsia="ru-RU"/>
        </w:rPr>
      </w:pPr>
      <w:r w:rsidRPr="00F71ADE">
        <w:rPr>
          <w:rFonts w:ascii="Segoe UI" w:eastAsia="Times New Roman" w:hAnsi="Segoe UI" w:cs="Segoe UI"/>
          <w:color w:val="011C29"/>
          <w:sz w:val="24"/>
          <w:szCs w:val="24"/>
          <w:lang w:eastAsia="ru-RU"/>
        </w:rPr>
        <w:t xml:space="preserve">Уборка помещений детского лагеря проводится ежедневно сотрудниками </w:t>
      </w:r>
      <w:proofErr w:type="spellStart"/>
      <w:r w:rsidRPr="00F71ADE">
        <w:rPr>
          <w:rFonts w:ascii="Segoe UI" w:eastAsia="Times New Roman" w:hAnsi="Segoe UI" w:cs="Segoe UI"/>
          <w:color w:val="011C29"/>
          <w:sz w:val="24"/>
          <w:szCs w:val="24"/>
          <w:lang w:eastAsia="ru-RU"/>
        </w:rPr>
        <w:t>клининговой</w:t>
      </w:r>
      <w:proofErr w:type="spellEnd"/>
      <w:r w:rsidRPr="00F71ADE">
        <w:rPr>
          <w:rFonts w:ascii="Segoe UI" w:eastAsia="Times New Roman" w:hAnsi="Segoe UI" w:cs="Segoe UI"/>
          <w:color w:val="011C29"/>
          <w:sz w:val="24"/>
          <w:szCs w:val="24"/>
          <w:lang w:eastAsia="ru-RU"/>
        </w:rPr>
        <w:t xml:space="preserve"> компании по графику уборки. Соблюдение чистоты и порядка в спальных помещениях осуществляется детьми самостоятельно, по графику дежурства. Эта процедура не только дисциплинирует ребят, но и приучает их следить за порядком в своей комнате. Для детей 7 — 13 лет допускается уборка постелей под наблюдением воспитателя; для детей старше 14 лет — уборка постелей, дежурство по столовой (сервировка обеденных столов).</w:t>
      </w:r>
    </w:p>
    <w:p w:rsidR="006C28DF" w:rsidRDefault="006C28DF"/>
    <w:sectPr w:rsidR="006C2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168EB"/>
    <w:multiLevelType w:val="multilevel"/>
    <w:tmpl w:val="911E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13"/>
    <w:rsid w:val="006C28DF"/>
    <w:rsid w:val="00A44613"/>
    <w:rsid w:val="00F71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D0537-B803-41DE-AC58-39A5B88D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5449">
      <w:bodyDiv w:val="1"/>
      <w:marLeft w:val="0"/>
      <w:marRight w:val="0"/>
      <w:marTop w:val="0"/>
      <w:marBottom w:val="0"/>
      <w:divBdr>
        <w:top w:val="none" w:sz="0" w:space="0" w:color="auto"/>
        <w:left w:val="none" w:sz="0" w:space="0" w:color="auto"/>
        <w:bottom w:val="none" w:sz="0" w:space="0" w:color="auto"/>
        <w:right w:val="none" w:sz="0" w:space="0" w:color="auto"/>
      </w:divBdr>
      <w:divsChild>
        <w:div w:id="1007444387">
          <w:marLeft w:val="0"/>
          <w:marRight w:val="0"/>
          <w:marTop w:val="0"/>
          <w:marBottom w:val="0"/>
          <w:divBdr>
            <w:top w:val="none" w:sz="0" w:space="0" w:color="auto"/>
            <w:left w:val="none" w:sz="0" w:space="0" w:color="auto"/>
            <w:bottom w:val="none" w:sz="0" w:space="0" w:color="auto"/>
            <w:right w:val="none" w:sz="0" w:space="0" w:color="auto"/>
          </w:divBdr>
          <w:divsChild>
            <w:div w:id="76250389">
              <w:marLeft w:val="0"/>
              <w:marRight w:val="0"/>
              <w:marTop w:val="0"/>
              <w:marBottom w:val="0"/>
              <w:divBdr>
                <w:top w:val="none" w:sz="0" w:space="0" w:color="auto"/>
                <w:left w:val="none" w:sz="0" w:space="0" w:color="auto"/>
                <w:bottom w:val="none" w:sz="0" w:space="0" w:color="auto"/>
                <w:right w:val="none" w:sz="0" w:space="0" w:color="auto"/>
              </w:divBdr>
              <w:divsChild>
                <w:div w:id="7151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8203">
          <w:marLeft w:val="0"/>
          <w:marRight w:val="0"/>
          <w:marTop w:val="0"/>
          <w:marBottom w:val="0"/>
          <w:divBdr>
            <w:top w:val="none" w:sz="0" w:space="0" w:color="auto"/>
            <w:left w:val="none" w:sz="0" w:space="0" w:color="auto"/>
            <w:bottom w:val="none" w:sz="0" w:space="0" w:color="auto"/>
            <w:right w:val="none" w:sz="0" w:space="0" w:color="auto"/>
          </w:divBdr>
          <w:divsChild>
            <w:div w:id="69156007">
              <w:marLeft w:val="0"/>
              <w:marRight w:val="0"/>
              <w:marTop w:val="0"/>
              <w:marBottom w:val="0"/>
              <w:divBdr>
                <w:top w:val="none" w:sz="0" w:space="0" w:color="auto"/>
                <w:left w:val="none" w:sz="0" w:space="0" w:color="auto"/>
                <w:bottom w:val="none" w:sz="0" w:space="0" w:color="auto"/>
                <w:right w:val="none" w:sz="0" w:space="0" w:color="auto"/>
              </w:divBdr>
              <w:divsChild>
                <w:div w:id="88476980">
                  <w:marLeft w:val="0"/>
                  <w:marRight w:val="0"/>
                  <w:marTop w:val="0"/>
                  <w:marBottom w:val="0"/>
                  <w:divBdr>
                    <w:top w:val="none" w:sz="0" w:space="0" w:color="auto"/>
                    <w:left w:val="none" w:sz="0" w:space="0" w:color="auto"/>
                    <w:bottom w:val="none" w:sz="0" w:space="0" w:color="auto"/>
                    <w:right w:val="none" w:sz="0" w:space="0" w:color="auto"/>
                  </w:divBdr>
                  <w:divsChild>
                    <w:div w:id="525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2025-11-18T07:03:00Z</dcterms:created>
  <dcterms:modified xsi:type="dcterms:W3CDTF">2025-11-18T07:03:00Z</dcterms:modified>
</cp:coreProperties>
</file>